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A22C" w14:textId="77777777" w:rsidR="00B27BCE" w:rsidRDefault="00117997">
      <w:pPr>
        <w:rPr>
          <w:rFonts w:ascii="Arial" w:hAnsi="Arial" w:cs="Arial"/>
          <w:sz w:val="20"/>
          <w:szCs w:val="20"/>
        </w:rPr>
      </w:pPr>
      <w:r w:rsidRPr="00117997">
        <w:rPr>
          <w:rFonts w:ascii="Arial" w:hAnsi="Arial" w:cs="Arial"/>
          <w:noProof/>
          <w:sz w:val="20"/>
          <w:szCs w:val="20"/>
          <w:lang w:eastAsia="en-GB"/>
        </w:rPr>
        <w:drawing>
          <wp:inline distT="0" distB="0" distL="0" distR="0" wp14:anchorId="5A0C2D48" wp14:editId="2032040A">
            <wp:extent cx="790575" cy="78105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1085" name="Picture 2"/>
                    <pic:cNvPicPr>
                      <a:picLocks noChangeAspect="1"/>
                    </pic:cNvPicPr>
                  </pic:nvPicPr>
                  <pic:blipFill>
                    <a:blip r:embed="rId5" cstate="print"/>
                    <a:srcRect/>
                    <a:stretch>
                      <a:fillRect/>
                    </a:stretch>
                  </pic:blipFill>
                  <pic:spPr bwMode="auto">
                    <a:xfrm>
                      <a:off x="0" y="0"/>
                      <a:ext cx="790575" cy="781050"/>
                    </a:xfrm>
                    <a:prstGeom prst="rect">
                      <a:avLst/>
                    </a:prstGeom>
                    <a:noFill/>
                    <a:ln w="9525">
                      <a:noFill/>
                      <a:miter lim="800000"/>
                      <a:headEnd/>
                      <a:tailEnd/>
                    </a:ln>
                  </pic:spPr>
                </pic:pic>
              </a:graphicData>
            </a:graphic>
          </wp:inline>
        </w:drawing>
      </w:r>
    </w:p>
    <w:p w14:paraId="72246539" w14:textId="77777777" w:rsidR="00B27BCE" w:rsidRDefault="00B27BCE">
      <w:pPr>
        <w:rPr>
          <w:rFonts w:ascii="Arial" w:hAnsi="Arial" w:cs="Arial"/>
          <w:sz w:val="20"/>
          <w:szCs w:val="20"/>
        </w:rPr>
      </w:pPr>
    </w:p>
    <w:p w14:paraId="794C23A1" w14:textId="3B164EBA" w:rsidR="00666E3F" w:rsidRPr="00666E3F" w:rsidRDefault="0085491F">
      <w:pPr>
        <w:rPr>
          <w:rFonts w:ascii="Arial" w:hAnsi="Arial" w:cs="Arial"/>
          <w:b/>
          <w:sz w:val="20"/>
          <w:szCs w:val="20"/>
          <w:u w:val="single"/>
        </w:rPr>
      </w:pPr>
      <w:r>
        <w:rPr>
          <w:rFonts w:ascii="Arial" w:hAnsi="Arial" w:cs="Arial"/>
          <w:b/>
          <w:sz w:val="20"/>
          <w:szCs w:val="20"/>
          <w:u w:val="single"/>
        </w:rPr>
        <w:t>Engineering Machinist</w:t>
      </w:r>
      <w:r w:rsidR="00666E3F" w:rsidRPr="00666E3F">
        <w:rPr>
          <w:rFonts w:ascii="Arial" w:hAnsi="Arial" w:cs="Arial"/>
          <w:b/>
          <w:sz w:val="20"/>
          <w:szCs w:val="20"/>
          <w:u w:val="single"/>
        </w:rPr>
        <w:t xml:space="preserve">, </w:t>
      </w:r>
    </w:p>
    <w:p w14:paraId="6FEE90E0" w14:textId="77777777" w:rsidR="00EC4260" w:rsidRDefault="00EC4260" w:rsidP="00EC4260">
      <w:pPr>
        <w:rPr>
          <w:rFonts w:ascii="Arial" w:hAnsi="Arial" w:cs="Arial"/>
          <w:sz w:val="20"/>
          <w:szCs w:val="20"/>
        </w:rPr>
      </w:pPr>
      <w:r>
        <w:rPr>
          <w:rFonts w:ascii="Arial" w:hAnsi="Arial" w:cs="Arial"/>
          <w:sz w:val="20"/>
          <w:szCs w:val="20"/>
        </w:rPr>
        <w:t xml:space="preserve">A fantastic opportunity to join a successful and expanding engineering company of manufactured fabricated aluminium components has arisen in the market town of Whittlesey. The company has guaranteed work for the upcoming future and secured repeat orders going forward.   </w:t>
      </w:r>
    </w:p>
    <w:p w14:paraId="5237374A" w14:textId="10B53671" w:rsidR="002E45E6" w:rsidRPr="00223759" w:rsidRDefault="00B27BCE">
      <w:pPr>
        <w:rPr>
          <w:rFonts w:ascii="Arial" w:eastAsia="Times New Roman" w:hAnsi="Arial" w:cs="Arial"/>
          <w:sz w:val="20"/>
          <w:szCs w:val="20"/>
          <w:lang w:eastAsia="en-GB"/>
        </w:rPr>
      </w:pPr>
      <w:r>
        <w:rPr>
          <w:rFonts w:ascii="Arial" w:hAnsi="Arial" w:cs="Arial"/>
          <w:sz w:val="20"/>
          <w:szCs w:val="20"/>
        </w:rPr>
        <w:t>Applicants</w:t>
      </w:r>
      <w:r w:rsidR="001B3141">
        <w:rPr>
          <w:rFonts w:ascii="Arial" w:hAnsi="Arial" w:cs="Arial"/>
          <w:sz w:val="20"/>
          <w:szCs w:val="20"/>
        </w:rPr>
        <w:t xml:space="preserve"> with experience </w:t>
      </w:r>
      <w:r>
        <w:rPr>
          <w:rFonts w:ascii="Arial" w:hAnsi="Arial" w:cs="Arial"/>
          <w:sz w:val="20"/>
          <w:szCs w:val="20"/>
        </w:rPr>
        <w:t>using</w:t>
      </w:r>
      <w:r w:rsidR="001B3141">
        <w:rPr>
          <w:rFonts w:ascii="Arial" w:hAnsi="Arial" w:cs="Arial"/>
          <w:sz w:val="20"/>
          <w:szCs w:val="20"/>
        </w:rPr>
        <w:t xml:space="preserve"> any of the following machinery, would have a clear advantage -</w:t>
      </w:r>
      <w:r w:rsidR="00BE7788">
        <w:rPr>
          <w:rFonts w:ascii="Arial" w:hAnsi="Arial" w:cs="Arial"/>
          <w:sz w:val="20"/>
          <w:szCs w:val="20"/>
        </w:rPr>
        <w:t xml:space="preserve">Horizontal </w:t>
      </w:r>
      <w:r w:rsidR="0085491F">
        <w:rPr>
          <w:rFonts w:ascii="Arial" w:hAnsi="Arial" w:cs="Arial"/>
          <w:sz w:val="20"/>
          <w:szCs w:val="20"/>
        </w:rPr>
        <w:t xml:space="preserve">Borers, Centre Lathes, Radial </w:t>
      </w:r>
      <w:r w:rsidR="001B3141">
        <w:rPr>
          <w:rFonts w:ascii="Arial" w:hAnsi="Arial" w:cs="Arial"/>
          <w:sz w:val="20"/>
          <w:szCs w:val="20"/>
        </w:rPr>
        <w:t>Drills, &amp;</w:t>
      </w:r>
      <w:r w:rsidR="0085491F">
        <w:rPr>
          <w:rFonts w:ascii="Arial" w:hAnsi="Arial" w:cs="Arial"/>
          <w:sz w:val="20"/>
          <w:szCs w:val="20"/>
        </w:rPr>
        <w:t xml:space="preserve"> Milling Machines. </w:t>
      </w:r>
      <w:r w:rsidR="00666E3F">
        <w:rPr>
          <w:rFonts w:ascii="Arial" w:hAnsi="Arial" w:cs="Arial"/>
          <w:sz w:val="20"/>
          <w:szCs w:val="20"/>
        </w:rPr>
        <w:t>Experience</w:t>
      </w:r>
      <w:r w:rsidR="001B3141">
        <w:rPr>
          <w:rFonts w:ascii="Arial" w:hAnsi="Arial" w:cs="Arial"/>
          <w:sz w:val="20"/>
          <w:szCs w:val="20"/>
        </w:rPr>
        <w:t>,</w:t>
      </w:r>
      <w:r w:rsidR="00666E3F">
        <w:rPr>
          <w:rFonts w:ascii="Arial" w:hAnsi="Arial" w:cs="Arial"/>
          <w:sz w:val="20"/>
          <w:szCs w:val="20"/>
        </w:rPr>
        <w:t xml:space="preserve"> </w:t>
      </w:r>
      <w:r w:rsidR="00BE7788">
        <w:rPr>
          <w:rFonts w:ascii="Arial" w:hAnsi="Arial" w:cs="Arial"/>
          <w:sz w:val="20"/>
          <w:szCs w:val="20"/>
        </w:rPr>
        <w:t xml:space="preserve">working </w:t>
      </w:r>
      <w:r w:rsidR="00666E3F">
        <w:rPr>
          <w:rFonts w:ascii="Arial" w:hAnsi="Arial" w:cs="Arial"/>
          <w:sz w:val="20"/>
          <w:szCs w:val="20"/>
        </w:rPr>
        <w:t xml:space="preserve">with </w:t>
      </w:r>
      <w:r w:rsidR="00A91F21">
        <w:rPr>
          <w:rFonts w:ascii="Arial" w:eastAsia="Times New Roman" w:hAnsi="Arial" w:cs="Arial"/>
          <w:sz w:val="20"/>
          <w:szCs w:val="20"/>
          <w:lang w:eastAsia="en-GB"/>
        </w:rPr>
        <w:t xml:space="preserve">Aluminium </w:t>
      </w:r>
      <w:r w:rsidR="00BE7788">
        <w:rPr>
          <w:rFonts w:ascii="Arial" w:eastAsia="Times New Roman" w:hAnsi="Arial" w:cs="Arial"/>
          <w:sz w:val="20"/>
          <w:szCs w:val="20"/>
          <w:lang w:eastAsia="en-GB"/>
        </w:rPr>
        <w:t xml:space="preserve">Elbows/Reducers/Flanges </w:t>
      </w:r>
      <w:r w:rsidR="00223759">
        <w:rPr>
          <w:rFonts w:ascii="Arial" w:eastAsia="Times New Roman" w:hAnsi="Arial" w:cs="Arial"/>
          <w:sz w:val="20"/>
          <w:szCs w:val="20"/>
          <w:lang w:eastAsia="en-GB"/>
        </w:rPr>
        <w:t>would</w:t>
      </w:r>
      <w:r w:rsidR="00666E3F">
        <w:rPr>
          <w:rFonts w:ascii="Arial" w:eastAsia="Times New Roman" w:hAnsi="Arial" w:cs="Arial"/>
          <w:sz w:val="20"/>
          <w:szCs w:val="20"/>
          <w:lang w:eastAsia="en-GB"/>
        </w:rPr>
        <w:t xml:space="preserve"> also</w:t>
      </w:r>
      <w:r w:rsidR="00223759">
        <w:rPr>
          <w:rFonts w:ascii="Arial" w:eastAsia="Times New Roman" w:hAnsi="Arial" w:cs="Arial"/>
          <w:sz w:val="20"/>
          <w:szCs w:val="20"/>
          <w:lang w:eastAsia="en-GB"/>
        </w:rPr>
        <w:t xml:space="preserve"> be beneficial</w:t>
      </w:r>
      <w:r w:rsidR="001B3141">
        <w:rPr>
          <w:rFonts w:ascii="Arial" w:eastAsia="Times New Roman" w:hAnsi="Arial" w:cs="Arial"/>
          <w:sz w:val="20"/>
          <w:szCs w:val="20"/>
          <w:lang w:eastAsia="en-GB"/>
        </w:rPr>
        <w:t xml:space="preserve"> along</w:t>
      </w:r>
      <w:r w:rsidR="00263A85">
        <w:rPr>
          <w:rFonts w:ascii="Arial" w:eastAsia="Times New Roman" w:hAnsi="Arial" w:cs="Arial"/>
          <w:sz w:val="20"/>
          <w:szCs w:val="20"/>
          <w:lang w:eastAsia="en-GB"/>
        </w:rPr>
        <w:t xml:space="preserve"> with working to</w:t>
      </w:r>
      <w:r w:rsidR="001B3141">
        <w:rPr>
          <w:rFonts w:ascii="Arial" w:hAnsi="Arial" w:cs="Arial"/>
          <w:sz w:val="20"/>
          <w:szCs w:val="20"/>
        </w:rPr>
        <w:t xml:space="preserve"> ASME / EN</w:t>
      </w:r>
      <w:r w:rsidR="001B3141">
        <w:rPr>
          <w:rFonts w:ascii="Arial" w:eastAsia="Times New Roman" w:hAnsi="Arial" w:cs="Arial"/>
          <w:sz w:val="20"/>
          <w:szCs w:val="20"/>
          <w:lang w:eastAsia="en-GB"/>
        </w:rPr>
        <w:t xml:space="preserve"> </w:t>
      </w:r>
      <w:proofErr w:type="gramStart"/>
      <w:r w:rsidR="00263A85">
        <w:rPr>
          <w:rFonts w:ascii="Arial" w:eastAsia="Times New Roman" w:hAnsi="Arial" w:cs="Arial"/>
          <w:sz w:val="20"/>
          <w:szCs w:val="20"/>
          <w:lang w:eastAsia="en-GB"/>
        </w:rPr>
        <w:t>tolerances’</w:t>
      </w:r>
      <w:proofErr w:type="gramEnd"/>
      <w:r w:rsidR="001B3141">
        <w:rPr>
          <w:rFonts w:ascii="Arial" w:eastAsia="Times New Roman" w:hAnsi="Arial" w:cs="Arial"/>
          <w:sz w:val="20"/>
          <w:szCs w:val="20"/>
          <w:lang w:eastAsia="en-GB"/>
        </w:rPr>
        <w:t>. In house, on site, training provided</w:t>
      </w:r>
      <w:r w:rsidR="00263A85">
        <w:rPr>
          <w:rFonts w:ascii="Arial" w:eastAsia="Times New Roman" w:hAnsi="Arial" w:cs="Arial"/>
          <w:sz w:val="20"/>
          <w:szCs w:val="20"/>
          <w:lang w:eastAsia="en-GB"/>
        </w:rPr>
        <w:t xml:space="preserve"> for the right candidate.  </w:t>
      </w:r>
      <w:r w:rsidR="001B3141">
        <w:rPr>
          <w:rFonts w:ascii="Arial" w:eastAsia="Times New Roman" w:hAnsi="Arial" w:cs="Arial"/>
          <w:sz w:val="20"/>
          <w:szCs w:val="20"/>
          <w:lang w:eastAsia="en-GB"/>
        </w:rPr>
        <w:t xml:space="preserve"> </w:t>
      </w:r>
    </w:p>
    <w:p w14:paraId="2B50FD55" w14:textId="77777777" w:rsidR="00B27BCE" w:rsidRDefault="00B27BCE">
      <w:pPr>
        <w:rPr>
          <w:rFonts w:ascii="Arial" w:hAnsi="Arial" w:cs="Arial"/>
          <w:sz w:val="20"/>
          <w:szCs w:val="20"/>
        </w:rPr>
      </w:pPr>
    </w:p>
    <w:p w14:paraId="5D136B7C" w14:textId="64E23D83" w:rsidR="00B27BCE" w:rsidRDefault="00B27BCE">
      <w:pPr>
        <w:rPr>
          <w:rFonts w:ascii="Arial" w:hAnsi="Arial" w:cs="Arial"/>
          <w:sz w:val="20"/>
          <w:szCs w:val="20"/>
        </w:rPr>
      </w:pPr>
      <w:r>
        <w:rPr>
          <w:rFonts w:ascii="Arial" w:hAnsi="Arial" w:cs="Arial"/>
          <w:sz w:val="20"/>
          <w:szCs w:val="20"/>
        </w:rPr>
        <w:t>Job Type</w:t>
      </w:r>
      <w:r w:rsidR="001B3141">
        <w:rPr>
          <w:rFonts w:ascii="Arial" w:hAnsi="Arial" w:cs="Arial"/>
          <w:sz w:val="20"/>
          <w:szCs w:val="20"/>
        </w:rPr>
        <w:t xml:space="preserve"> </w:t>
      </w:r>
      <w:r w:rsidR="00101159">
        <w:rPr>
          <w:rFonts w:ascii="Arial" w:hAnsi="Arial" w:cs="Arial"/>
          <w:sz w:val="20"/>
          <w:szCs w:val="20"/>
        </w:rPr>
        <w:t>–</w:t>
      </w:r>
      <w:r w:rsidR="007E7A02">
        <w:rPr>
          <w:rFonts w:ascii="Arial" w:hAnsi="Arial" w:cs="Arial"/>
          <w:sz w:val="20"/>
          <w:szCs w:val="20"/>
        </w:rPr>
        <w:t xml:space="preserve"> </w:t>
      </w:r>
      <w:r w:rsidR="00101159">
        <w:rPr>
          <w:rFonts w:ascii="Arial" w:hAnsi="Arial" w:cs="Arial"/>
          <w:sz w:val="20"/>
          <w:szCs w:val="20"/>
        </w:rPr>
        <w:t>Machinist</w:t>
      </w:r>
      <w:r w:rsidR="001B3141">
        <w:rPr>
          <w:rFonts w:ascii="Arial" w:hAnsi="Arial" w:cs="Arial"/>
          <w:sz w:val="20"/>
          <w:szCs w:val="20"/>
        </w:rPr>
        <w:t xml:space="preserve"> </w:t>
      </w:r>
    </w:p>
    <w:p w14:paraId="679A9A5F" w14:textId="32948FBD" w:rsidR="001B3141" w:rsidRDefault="001B3141" w:rsidP="001B3141">
      <w:pPr>
        <w:rPr>
          <w:rFonts w:ascii="Arial" w:hAnsi="Arial" w:cs="Arial"/>
          <w:sz w:val="20"/>
          <w:szCs w:val="20"/>
        </w:rPr>
      </w:pPr>
      <w:r>
        <w:rPr>
          <w:rFonts w:ascii="Arial" w:hAnsi="Arial" w:cs="Arial"/>
          <w:sz w:val="20"/>
          <w:szCs w:val="20"/>
        </w:rPr>
        <w:t xml:space="preserve">39 hrs per week - Overtime when available </w:t>
      </w:r>
    </w:p>
    <w:p w14:paraId="31212559" w14:textId="77777777" w:rsidR="001B3141" w:rsidRDefault="001B3141" w:rsidP="001B3141">
      <w:pPr>
        <w:rPr>
          <w:rFonts w:ascii="Arial" w:hAnsi="Arial" w:cs="Arial"/>
          <w:sz w:val="20"/>
          <w:szCs w:val="20"/>
        </w:rPr>
      </w:pPr>
      <w:r>
        <w:rPr>
          <w:rFonts w:ascii="Arial" w:hAnsi="Arial" w:cs="Arial"/>
          <w:sz w:val="20"/>
          <w:szCs w:val="20"/>
        </w:rPr>
        <w:t>Hourly Rate Negotiable – previous experience considered (To be reviewed after 3-month probationary period)</w:t>
      </w:r>
    </w:p>
    <w:p w14:paraId="5FA2A451" w14:textId="77777777" w:rsidR="001B3141" w:rsidRDefault="001B3141" w:rsidP="001B3141">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Profit Sharing Bonus Scheme (Induction after </w:t>
      </w:r>
      <w:r>
        <w:rPr>
          <w:rFonts w:ascii="Arial" w:hAnsi="Arial" w:cs="Arial"/>
          <w:sz w:val="20"/>
          <w:szCs w:val="20"/>
        </w:rPr>
        <w:t>3-month probationary period)</w:t>
      </w:r>
      <w:r>
        <w:rPr>
          <w:rFonts w:ascii="Arial" w:eastAsia="Times New Roman" w:hAnsi="Arial" w:cs="Arial"/>
          <w:sz w:val="20"/>
          <w:szCs w:val="20"/>
          <w:lang w:eastAsia="en-GB"/>
        </w:rPr>
        <w:t xml:space="preserve"> </w:t>
      </w:r>
    </w:p>
    <w:p w14:paraId="6075CEB9" w14:textId="7B6F840F" w:rsidR="001B3141" w:rsidRDefault="001B3141" w:rsidP="001B3141">
      <w:pPr>
        <w:spacing w:after="240" w:line="240" w:lineRule="auto"/>
        <w:rPr>
          <w:rFonts w:ascii="Arial" w:eastAsia="Times New Roman" w:hAnsi="Arial" w:cs="Arial"/>
          <w:sz w:val="20"/>
          <w:szCs w:val="20"/>
          <w:lang w:eastAsia="en-GB"/>
        </w:rPr>
      </w:pPr>
      <w:r w:rsidRPr="00B27BCE">
        <w:rPr>
          <w:rFonts w:ascii="Arial" w:eastAsia="Times New Roman" w:hAnsi="Arial" w:cs="Arial"/>
          <w:sz w:val="20"/>
          <w:szCs w:val="20"/>
          <w:lang w:eastAsia="en-GB"/>
        </w:rPr>
        <w:t>Required experience:</w:t>
      </w:r>
      <w:r>
        <w:rPr>
          <w:rFonts w:ascii="Arial" w:hAnsi="Arial" w:cs="Arial"/>
          <w:sz w:val="20"/>
          <w:szCs w:val="20"/>
        </w:rPr>
        <w:t xml:space="preserve"> – Some engineering</w:t>
      </w:r>
      <w:r w:rsidR="00101159">
        <w:rPr>
          <w:rFonts w:ascii="Arial" w:hAnsi="Arial" w:cs="Arial"/>
          <w:sz w:val="20"/>
          <w:szCs w:val="20"/>
        </w:rPr>
        <w:t xml:space="preserve">/machinist </w:t>
      </w:r>
      <w:r>
        <w:rPr>
          <w:rFonts w:ascii="Arial" w:hAnsi="Arial" w:cs="Arial"/>
          <w:sz w:val="20"/>
          <w:szCs w:val="20"/>
        </w:rPr>
        <w:t xml:space="preserve">experience </w:t>
      </w:r>
      <w:r w:rsidR="00101159">
        <w:rPr>
          <w:rFonts w:ascii="Arial" w:hAnsi="Arial" w:cs="Arial"/>
          <w:sz w:val="20"/>
          <w:szCs w:val="20"/>
        </w:rPr>
        <w:t xml:space="preserve">is </w:t>
      </w:r>
      <w:r>
        <w:rPr>
          <w:rFonts w:ascii="Arial" w:hAnsi="Arial" w:cs="Arial"/>
          <w:sz w:val="20"/>
          <w:szCs w:val="20"/>
        </w:rPr>
        <w:t xml:space="preserve">beneficial – </w:t>
      </w:r>
      <w:r>
        <w:rPr>
          <w:rFonts w:ascii="Arial" w:eastAsia="Times New Roman" w:hAnsi="Arial" w:cs="Arial"/>
          <w:sz w:val="20"/>
          <w:szCs w:val="20"/>
          <w:lang w:eastAsia="en-GB"/>
        </w:rPr>
        <w:t xml:space="preserve">In house, on site, training provided. </w:t>
      </w:r>
    </w:p>
    <w:p w14:paraId="30E3F3D4" w14:textId="094CC031" w:rsidR="001B3141" w:rsidRDefault="001B3141" w:rsidP="001B3141">
      <w:pPr>
        <w:spacing w:after="240" w:line="240" w:lineRule="auto"/>
        <w:rPr>
          <w:rFonts w:ascii="Arial" w:hAnsi="Arial" w:cs="Arial"/>
          <w:sz w:val="20"/>
          <w:szCs w:val="20"/>
        </w:rPr>
      </w:pPr>
      <w:r>
        <w:rPr>
          <w:rFonts w:ascii="Arial" w:hAnsi="Arial" w:cs="Arial"/>
          <w:sz w:val="20"/>
          <w:szCs w:val="20"/>
        </w:rPr>
        <w:t>4 Day week - 6:00am – 16:15pm Mon-</w:t>
      </w:r>
      <w:proofErr w:type="spellStart"/>
      <w:r>
        <w:rPr>
          <w:rFonts w:ascii="Arial" w:hAnsi="Arial" w:cs="Arial"/>
          <w:sz w:val="20"/>
          <w:szCs w:val="20"/>
        </w:rPr>
        <w:t>Thur</w:t>
      </w:r>
      <w:proofErr w:type="spellEnd"/>
      <w:r>
        <w:rPr>
          <w:rFonts w:ascii="Arial" w:hAnsi="Arial" w:cs="Arial"/>
          <w:sz w:val="20"/>
          <w:szCs w:val="20"/>
        </w:rPr>
        <w:t xml:space="preserve"> Factory based.</w:t>
      </w:r>
    </w:p>
    <w:p w14:paraId="340DEA0D" w14:textId="77777777" w:rsidR="001B3141" w:rsidRDefault="001B3141" w:rsidP="001B3141">
      <w:pPr>
        <w:rPr>
          <w:rFonts w:ascii="Arial" w:hAnsi="Arial" w:cs="Arial"/>
          <w:sz w:val="20"/>
          <w:szCs w:val="20"/>
        </w:rPr>
      </w:pPr>
      <w:r>
        <w:rPr>
          <w:rFonts w:ascii="Arial" w:hAnsi="Arial" w:cs="Arial"/>
          <w:sz w:val="20"/>
          <w:szCs w:val="20"/>
        </w:rPr>
        <w:t>Immediate start for the right person!</w:t>
      </w:r>
    </w:p>
    <w:p w14:paraId="680EF9BA" w14:textId="77777777" w:rsidR="00F033C0" w:rsidRDefault="00F033C0">
      <w:pPr>
        <w:rPr>
          <w:rFonts w:ascii="Arial" w:hAnsi="Arial" w:cs="Arial"/>
          <w:sz w:val="20"/>
          <w:szCs w:val="20"/>
        </w:rPr>
      </w:pPr>
    </w:p>
    <w:p w14:paraId="218F4929" w14:textId="77777777" w:rsidR="00F70483" w:rsidRDefault="00F033C0">
      <w:pPr>
        <w:rPr>
          <w:rFonts w:ascii="Arial" w:hAnsi="Arial" w:cs="Arial"/>
          <w:sz w:val="20"/>
          <w:szCs w:val="20"/>
        </w:rPr>
      </w:pPr>
      <w:r>
        <w:rPr>
          <w:rFonts w:ascii="Arial" w:hAnsi="Arial" w:cs="Arial"/>
          <w:sz w:val="20"/>
          <w:szCs w:val="20"/>
        </w:rPr>
        <w:t xml:space="preserve">Please email </w:t>
      </w:r>
      <w:proofErr w:type="gramStart"/>
      <w:r>
        <w:rPr>
          <w:rFonts w:ascii="Arial" w:hAnsi="Arial" w:cs="Arial"/>
          <w:sz w:val="20"/>
          <w:szCs w:val="20"/>
        </w:rPr>
        <w:t>C.Vs</w:t>
      </w:r>
      <w:proofErr w:type="gramEnd"/>
      <w:r>
        <w:rPr>
          <w:rFonts w:ascii="Arial" w:hAnsi="Arial" w:cs="Arial"/>
          <w:sz w:val="20"/>
          <w:szCs w:val="20"/>
        </w:rPr>
        <w:t xml:space="preserve"> to </w:t>
      </w:r>
      <w:r w:rsidR="00DE1A6D" w:rsidRPr="00DE1A6D">
        <w:rPr>
          <w:rFonts w:ascii="Arial" w:hAnsi="Arial" w:cs="Arial"/>
          <w:sz w:val="20"/>
          <w:szCs w:val="20"/>
        </w:rPr>
        <w:t>Lisa.Goodwin@anvil-alloys.com</w:t>
      </w:r>
    </w:p>
    <w:p w14:paraId="10F675A6" w14:textId="77777777" w:rsidR="00F70483" w:rsidRPr="00F70483" w:rsidRDefault="00F70483">
      <w:pPr>
        <w:rPr>
          <w:rFonts w:ascii="Arial" w:hAnsi="Arial" w:cs="Arial"/>
          <w:sz w:val="20"/>
          <w:szCs w:val="20"/>
        </w:rPr>
      </w:pPr>
      <w:r>
        <w:rPr>
          <w:rFonts w:ascii="Arial" w:hAnsi="Arial" w:cs="Arial"/>
          <w:sz w:val="20"/>
          <w:szCs w:val="20"/>
        </w:rPr>
        <w:t>Or call on 01733 205010.</w:t>
      </w:r>
    </w:p>
    <w:sectPr w:rsidR="00F70483" w:rsidRPr="00F70483" w:rsidSect="002E4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6225"/>
    <w:multiLevelType w:val="multilevel"/>
    <w:tmpl w:val="0AE8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4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CE"/>
    <w:rsid w:val="00007229"/>
    <w:rsid w:val="00062DBC"/>
    <w:rsid w:val="000728C5"/>
    <w:rsid w:val="00074834"/>
    <w:rsid w:val="000845B8"/>
    <w:rsid w:val="00085C81"/>
    <w:rsid w:val="000907EB"/>
    <w:rsid w:val="000909A7"/>
    <w:rsid w:val="00092F48"/>
    <w:rsid w:val="000A6816"/>
    <w:rsid w:val="000B557B"/>
    <w:rsid w:val="000B6EA0"/>
    <w:rsid w:val="000C1868"/>
    <w:rsid w:val="000D4737"/>
    <w:rsid w:val="000D504A"/>
    <w:rsid w:val="000E2369"/>
    <w:rsid w:val="00101159"/>
    <w:rsid w:val="00103261"/>
    <w:rsid w:val="0010503B"/>
    <w:rsid w:val="00117997"/>
    <w:rsid w:val="00121F30"/>
    <w:rsid w:val="00127B6F"/>
    <w:rsid w:val="00137A99"/>
    <w:rsid w:val="001413D6"/>
    <w:rsid w:val="00157BD4"/>
    <w:rsid w:val="00185D25"/>
    <w:rsid w:val="001A2714"/>
    <w:rsid w:val="001B3141"/>
    <w:rsid w:val="001C25C9"/>
    <w:rsid w:val="002013AB"/>
    <w:rsid w:val="0020476F"/>
    <w:rsid w:val="002104F0"/>
    <w:rsid w:val="002155D0"/>
    <w:rsid w:val="00223759"/>
    <w:rsid w:val="00246BBC"/>
    <w:rsid w:val="00263A85"/>
    <w:rsid w:val="00266F86"/>
    <w:rsid w:val="002712D5"/>
    <w:rsid w:val="00293C01"/>
    <w:rsid w:val="00293FB8"/>
    <w:rsid w:val="002E45E6"/>
    <w:rsid w:val="002F1316"/>
    <w:rsid w:val="002F472F"/>
    <w:rsid w:val="00300BFC"/>
    <w:rsid w:val="003073A8"/>
    <w:rsid w:val="003078ED"/>
    <w:rsid w:val="00331E9E"/>
    <w:rsid w:val="00346121"/>
    <w:rsid w:val="00371419"/>
    <w:rsid w:val="00373957"/>
    <w:rsid w:val="0039323F"/>
    <w:rsid w:val="003A276F"/>
    <w:rsid w:val="003A4293"/>
    <w:rsid w:val="003B56DB"/>
    <w:rsid w:val="003E5D8B"/>
    <w:rsid w:val="003E66CE"/>
    <w:rsid w:val="00412920"/>
    <w:rsid w:val="00412F3D"/>
    <w:rsid w:val="00413D72"/>
    <w:rsid w:val="00417248"/>
    <w:rsid w:val="00427466"/>
    <w:rsid w:val="00441BFC"/>
    <w:rsid w:val="00441E2B"/>
    <w:rsid w:val="00444E65"/>
    <w:rsid w:val="00445D23"/>
    <w:rsid w:val="00453AD6"/>
    <w:rsid w:val="00462F84"/>
    <w:rsid w:val="00466065"/>
    <w:rsid w:val="00476B1D"/>
    <w:rsid w:val="00496B34"/>
    <w:rsid w:val="004B6EFA"/>
    <w:rsid w:val="004B79D1"/>
    <w:rsid w:val="004B7CA6"/>
    <w:rsid w:val="004C26A4"/>
    <w:rsid w:val="004D05E1"/>
    <w:rsid w:val="004E5C30"/>
    <w:rsid w:val="004F060E"/>
    <w:rsid w:val="00513D57"/>
    <w:rsid w:val="005232D4"/>
    <w:rsid w:val="00535AAC"/>
    <w:rsid w:val="00536BCF"/>
    <w:rsid w:val="00560509"/>
    <w:rsid w:val="005A097D"/>
    <w:rsid w:val="005A4F5D"/>
    <w:rsid w:val="005A6A5F"/>
    <w:rsid w:val="005A7F9C"/>
    <w:rsid w:val="005B2258"/>
    <w:rsid w:val="005C315F"/>
    <w:rsid w:val="005C450F"/>
    <w:rsid w:val="005D1E4B"/>
    <w:rsid w:val="005E4F86"/>
    <w:rsid w:val="00641CCA"/>
    <w:rsid w:val="00647558"/>
    <w:rsid w:val="00666E3F"/>
    <w:rsid w:val="00675570"/>
    <w:rsid w:val="00675D99"/>
    <w:rsid w:val="0069533D"/>
    <w:rsid w:val="006A5E8B"/>
    <w:rsid w:val="006C5EBE"/>
    <w:rsid w:val="006D0028"/>
    <w:rsid w:val="006D1168"/>
    <w:rsid w:val="006E019D"/>
    <w:rsid w:val="006E08EC"/>
    <w:rsid w:val="006E42B9"/>
    <w:rsid w:val="006E5BAE"/>
    <w:rsid w:val="006F6463"/>
    <w:rsid w:val="00703E6D"/>
    <w:rsid w:val="00714E11"/>
    <w:rsid w:val="00730B6B"/>
    <w:rsid w:val="00730BC5"/>
    <w:rsid w:val="00735B27"/>
    <w:rsid w:val="007540F9"/>
    <w:rsid w:val="00756480"/>
    <w:rsid w:val="007572BC"/>
    <w:rsid w:val="0076308E"/>
    <w:rsid w:val="00764436"/>
    <w:rsid w:val="00796A09"/>
    <w:rsid w:val="007A1FD0"/>
    <w:rsid w:val="007A5D2B"/>
    <w:rsid w:val="007B553A"/>
    <w:rsid w:val="007E7A02"/>
    <w:rsid w:val="007F7F7E"/>
    <w:rsid w:val="008176ED"/>
    <w:rsid w:val="00823CE5"/>
    <w:rsid w:val="00830A3A"/>
    <w:rsid w:val="00835F82"/>
    <w:rsid w:val="00843C2F"/>
    <w:rsid w:val="00844FC7"/>
    <w:rsid w:val="008500C4"/>
    <w:rsid w:val="008504F9"/>
    <w:rsid w:val="0085491F"/>
    <w:rsid w:val="00856DE4"/>
    <w:rsid w:val="00860EAD"/>
    <w:rsid w:val="00872C5B"/>
    <w:rsid w:val="008731FB"/>
    <w:rsid w:val="008A2523"/>
    <w:rsid w:val="008C118E"/>
    <w:rsid w:val="008D44D7"/>
    <w:rsid w:val="008E3E28"/>
    <w:rsid w:val="008E511E"/>
    <w:rsid w:val="008F65C1"/>
    <w:rsid w:val="00942492"/>
    <w:rsid w:val="0095407E"/>
    <w:rsid w:val="00963FEE"/>
    <w:rsid w:val="00967614"/>
    <w:rsid w:val="00973E3B"/>
    <w:rsid w:val="00976CBF"/>
    <w:rsid w:val="00977039"/>
    <w:rsid w:val="009D0FBA"/>
    <w:rsid w:val="009D3D0C"/>
    <w:rsid w:val="009E35A4"/>
    <w:rsid w:val="00A07984"/>
    <w:rsid w:val="00A332E5"/>
    <w:rsid w:val="00A33CA1"/>
    <w:rsid w:val="00A37255"/>
    <w:rsid w:val="00A4691F"/>
    <w:rsid w:val="00A520B3"/>
    <w:rsid w:val="00A7194D"/>
    <w:rsid w:val="00A91F21"/>
    <w:rsid w:val="00A92F14"/>
    <w:rsid w:val="00AD5BC0"/>
    <w:rsid w:val="00AD6BAD"/>
    <w:rsid w:val="00B0372F"/>
    <w:rsid w:val="00B15B82"/>
    <w:rsid w:val="00B17762"/>
    <w:rsid w:val="00B27BCE"/>
    <w:rsid w:val="00B4229C"/>
    <w:rsid w:val="00B42AB6"/>
    <w:rsid w:val="00B4307F"/>
    <w:rsid w:val="00B52E7E"/>
    <w:rsid w:val="00B603A7"/>
    <w:rsid w:val="00B66730"/>
    <w:rsid w:val="00B822D3"/>
    <w:rsid w:val="00B8683C"/>
    <w:rsid w:val="00BB7931"/>
    <w:rsid w:val="00BD05D5"/>
    <w:rsid w:val="00BD39DF"/>
    <w:rsid w:val="00BE0DD6"/>
    <w:rsid w:val="00BE7788"/>
    <w:rsid w:val="00C04720"/>
    <w:rsid w:val="00C21C0A"/>
    <w:rsid w:val="00C31C96"/>
    <w:rsid w:val="00C3237B"/>
    <w:rsid w:val="00C340B7"/>
    <w:rsid w:val="00C37949"/>
    <w:rsid w:val="00C4391B"/>
    <w:rsid w:val="00C4575D"/>
    <w:rsid w:val="00C51F29"/>
    <w:rsid w:val="00C650F3"/>
    <w:rsid w:val="00C65E6C"/>
    <w:rsid w:val="00C74640"/>
    <w:rsid w:val="00C77023"/>
    <w:rsid w:val="00C84DB7"/>
    <w:rsid w:val="00C8509F"/>
    <w:rsid w:val="00C93C22"/>
    <w:rsid w:val="00CA0573"/>
    <w:rsid w:val="00CA2F18"/>
    <w:rsid w:val="00CD687A"/>
    <w:rsid w:val="00CE0C04"/>
    <w:rsid w:val="00D0673E"/>
    <w:rsid w:val="00D137AF"/>
    <w:rsid w:val="00D22D4A"/>
    <w:rsid w:val="00D53CB6"/>
    <w:rsid w:val="00D57391"/>
    <w:rsid w:val="00D6210E"/>
    <w:rsid w:val="00D62263"/>
    <w:rsid w:val="00D8159B"/>
    <w:rsid w:val="00D85146"/>
    <w:rsid w:val="00D9571E"/>
    <w:rsid w:val="00DA5F18"/>
    <w:rsid w:val="00DB0B47"/>
    <w:rsid w:val="00DB2838"/>
    <w:rsid w:val="00DB4C9E"/>
    <w:rsid w:val="00DB7788"/>
    <w:rsid w:val="00DE1A6D"/>
    <w:rsid w:val="00DE5CC6"/>
    <w:rsid w:val="00DF0954"/>
    <w:rsid w:val="00DF0B76"/>
    <w:rsid w:val="00DF6AFA"/>
    <w:rsid w:val="00E01B9E"/>
    <w:rsid w:val="00E14FAC"/>
    <w:rsid w:val="00E32026"/>
    <w:rsid w:val="00E516BA"/>
    <w:rsid w:val="00E611DC"/>
    <w:rsid w:val="00E62872"/>
    <w:rsid w:val="00E658BA"/>
    <w:rsid w:val="00E80A53"/>
    <w:rsid w:val="00EA0B75"/>
    <w:rsid w:val="00EA2413"/>
    <w:rsid w:val="00EA7C85"/>
    <w:rsid w:val="00EC4260"/>
    <w:rsid w:val="00EE3AA4"/>
    <w:rsid w:val="00EF5B59"/>
    <w:rsid w:val="00F033C0"/>
    <w:rsid w:val="00F0677F"/>
    <w:rsid w:val="00F41EB6"/>
    <w:rsid w:val="00F4405E"/>
    <w:rsid w:val="00F53AB0"/>
    <w:rsid w:val="00F70483"/>
    <w:rsid w:val="00F81B12"/>
    <w:rsid w:val="00FA4DAA"/>
    <w:rsid w:val="00FB657D"/>
    <w:rsid w:val="00FC1BE0"/>
    <w:rsid w:val="00FC6BB8"/>
    <w:rsid w:val="00FE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55D0"/>
  <w15:docId w15:val="{38CB3D6B-936B-4EB0-8F4B-71D611C3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BCE"/>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1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997"/>
    <w:rPr>
      <w:rFonts w:ascii="Tahoma" w:hAnsi="Tahoma" w:cs="Tahoma"/>
      <w:sz w:val="16"/>
      <w:szCs w:val="16"/>
    </w:rPr>
  </w:style>
  <w:style w:type="character" w:styleId="Hyperlink">
    <w:name w:val="Hyperlink"/>
    <w:basedOn w:val="DefaultParagraphFont"/>
    <w:uiPriority w:val="99"/>
    <w:unhideWhenUsed/>
    <w:rsid w:val="00F70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mbutt</dc:creator>
  <cp:lastModifiedBy>Matt Kirkby</cp:lastModifiedBy>
  <cp:revision>3</cp:revision>
  <cp:lastPrinted>2022-02-23T12:24:00Z</cp:lastPrinted>
  <dcterms:created xsi:type="dcterms:W3CDTF">2025-01-02T12:41:00Z</dcterms:created>
  <dcterms:modified xsi:type="dcterms:W3CDTF">2025-01-02T12:43:00Z</dcterms:modified>
</cp:coreProperties>
</file>